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5F2C" w14:textId="77777777" w:rsidR="004652E6" w:rsidRPr="00C6735E" w:rsidRDefault="007F3661" w:rsidP="00C6735E">
      <w:pPr>
        <w:widowControl/>
        <w:tabs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object w:dxaOrig="1440" w:dyaOrig="1440" w14:anchorId="63D2F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3.85pt;margin-top:-45.45pt;width:320.1pt;height:28.05pt;z-index:25165875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698238591" r:id="rId8"/>
        </w:object>
      </w:r>
      <w:r w:rsidR="004652E6" w:rsidRPr="00C6735E">
        <w:rPr>
          <w:szCs w:val="22"/>
          <w:lang w:val="pt-BR"/>
        </w:rPr>
        <w:t>QUINQUAGÉSIMO PRIMEIRO PERÍODO ORDINÁRIO DE SESSÕES</w:t>
      </w:r>
      <w:r w:rsidR="004652E6" w:rsidRPr="00C6735E">
        <w:rPr>
          <w:szCs w:val="22"/>
          <w:lang w:val="pt-BR"/>
        </w:rPr>
        <w:tab/>
        <w:t>OEA/Ser.P</w:t>
      </w:r>
    </w:p>
    <w:p w14:paraId="42C2F0A1" w14:textId="0869EE3E" w:rsidR="004652E6" w:rsidRPr="00C6735E" w:rsidRDefault="004652E6" w:rsidP="00C6735E">
      <w:pPr>
        <w:widowControl/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C6735E">
        <w:rPr>
          <w:szCs w:val="22"/>
          <w:lang w:val="pt-BR"/>
        </w:rPr>
        <w:t>De 10 a 12 de novembro de 2021</w:t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  <w:t>AG/</w:t>
      </w:r>
      <w:r w:rsidR="00ED01A8" w:rsidRPr="00C6735E">
        <w:rPr>
          <w:szCs w:val="22"/>
          <w:lang w:val="pt-BR"/>
        </w:rPr>
        <w:t>CG/</w:t>
      </w:r>
      <w:r w:rsidRPr="00C6735E">
        <w:rPr>
          <w:szCs w:val="22"/>
          <w:lang w:val="pt-BR"/>
        </w:rPr>
        <w:t>doc.</w:t>
      </w:r>
      <w:r w:rsidR="00ED01A8" w:rsidRPr="00C6735E">
        <w:rPr>
          <w:szCs w:val="22"/>
          <w:lang w:val="pt-BR"/>
        </w:rPr>
        <w:t>5</w:t>
      </w:r>
      <w:r w:rsidRPr="00C6735E">
        <w:rPr>
          <w:szCs w:val="22"/>
          <w:lang w:val="pt-BR"/>
        </w:rPr>
        <w:t>/21</w:t>
      </w:r>
    </w:p>
    <w:p w14:paraId="4B961B91" w14:textId="5E2B6704" w:rsidR="004652E6" w:rsidRPr="00C6735E" w:rsidRDefault="004652E6" w:rsidP="00C6735E">
      <w:pPr>
        <w:widowControl/>
        <w:tabs>
          <w:tab w:val="left" w:pos="7560"/>
        </w:tabs>
        <w:ind w:right="-1109"/>
        <w:rPr>
          <w:szCs w:val="22"/>
          <w:lang w:val="pt-BR"/>
        </w:rPr>
      </w:pPr>
      <w:r w:rsidRPr="00C6735E">
        <w:rPr>
          <w:color w:val="0D0C12"/>
          <w:spacing w:val="-1"/>
          <w:szCs w:val="22"/>
          <w:lang w:val="pt-BR"/>
        </w:rPr>
        <w:t>Cidade da Guatemala</w:t>
      </w:r>
      <w:r w:rsidRPr="00C6735E">
        <w:rPr>
          <w:szCs w:val="22"/>
          <w:lang w:val="pt-BR"/>
        </w:rPr>
        <w:t>, Guatemala</w:t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="00ED01A8" w:rsidRPr="00C6735E">
        <w:rPr>
          <w:szCs w:val="22"/>
          <w:lang w:val="pt-BR"/>
        </w:rPr>
        <w:t>12</w:t>
      </w:r>
      <w:r w:rsidRPr="00C6735E">
        <w:rPr>
          <w:szCs w:val="22"/>
          <w:lang w:val="pt-BR"/>
        </w:rPr>
        <w:t xml:space="preserve"> novembro 2021</w:t>
      </w:r>
    </w:p>
    <w:p w14:paraId="58AC63AA" w14:textId="77777777" w:rsidR="004652E6" w:rsidRPr="00C6735E" w:rsidRDefault="004652E6" w:rsidP="00C6735E">
      <w:pPr>
        <w:widowControl/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C6735E">
        <w:rPr>
          <w:szCs w:val="22"/>
          <w:lang w:val="pt-BR"/>
        </w:rPr>
        <w:t>VIRTUAL</w:t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</w:r>
      <w:r w:rsidRPr="00C6735E">
        <w:rPr>
          <w:szCs w:val="22"/>
          <w:lang w:val="pt-BR"/>
        </w:rPr>
        <w:tab/>
        <w:t>Original: francês</w:t>
      </w:r>
    </w:p>
    <w:p w14:paraId="6878505D" w14:textId="77777777" w:rsidR="004652E6" w:rsidRPr="00C6735E" w:rsidRDefault="004652E6" w:rsidP="00C6735E">
      <w:pPr>
        <w:widowControl/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6AAFF74B" w14:textId="16E5B61F" w:rsidR="004652E6" w:rsidRPr="00C6735E" w:rsidRDefault="004652E6" w:rsidP="00C6735E">
      <w:pPr>
        <w:widowControl/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07A8AEBE" w14:textId="55ED462F" w:rsidR="004652E6" w:rsidRPr="00C6735E" w:rsidRDefault="004652E6" w:rsidP="00C6735E">
      <w:pPr>
        <w:widowControl/>
        <w:ind w:right="-29"/>
        <w:jc w:val="center"/>
        <w:rPr>
          <w:szCs w:val="22"/>
          <w:lang w:val="pt-BR"/>
        </w:rPr>
      </w:pPr>
      <w:r w:rsidRPr="00C6735E">
        <w:rPr>
          <w:szCs w:val="22"/>
          <w:lang w:val="pt-BR"/>
        </w:rPr>
        <w:t xml:space="preserve">PROJETO DE DECLARAÇÃO SOBRE A SITUAÇÃO </w:t>
      </w:r>
      <w:r w:rsidRPr="00C6735E">
        <w:rPr>
          <w:szCs w:val="22"/>
          <w:lang w:val="pt-BR"/>
        </w:rPr>
        <w:br/>
        <w:t xml:space="preserve">NO HAITI </w:t>
      </w:r>
    </w:p>
    <w:p w14:paraId="0AAA6640" w14:textId="77777777" w:rsidR="00ED01A8" w:rsidRPr="00C6735E" w:rsidRDefault="00ED01A8" w:rsidP="00C6735E">
      <w:pPr>
        <w:widowControl/>
        <w:ind w:right="-29"/>
        <w:rPr>
          <w:szCs w:val="22"/>
          <w:lang w:val="pt-BR"/>
        </w:rPr>
      </w:pPr>
    </w:p>
    <w:p w14:paraId="020579FF" w14:textId="228107C2" w:rsidR="004652E6" w:rsidRPr="00C6735E" w:rsidRDefault="00ED01A8" w:rsidP="00C6735E">
      <w:pPr>
        <w:widowControl/>
        <w:jc w:val="center"/>
        <w:rPr>
          <w:color w:val="000000" w:themeColor="text1"/>
          <w:szCs w:val="22"/>
          <w:lang w:val="pt-BR"/>
        </w:rPr>
      </w:pPr>
      <w:r w:rsidRPr="00C6735E">
        <w:rPr>
          <w:bCs/>
          <w:szCs w:val="22"/>
          <w:lang w:val="pt-BR"/>
        </w:rPr>
        <w:t xml:space="preserve">(Apresentado pelo Haiti e copatrocinado por </w:t>
      </w:r>
      <w:r w:rsidRPr="00C6735E">
        <w:rPr>
          <w:color w:val="000000" w:themeColor="text1"/>
          <w:szCs w:val="22"/>
          <w:lang w:val="pt-BR"/>
        </w:rPr>
        <w:t>Argentina, México, Venezuela, Equador, Guatemala, Chile, República Dominicana, Costa Rica, Colômbia, Brasil, Canadá)</w:t>
      </w:r>
    </w:p>
    <w:p w14:paraId="4B13506D" w14:textId="3F015338" w:rsidR="00ED01A8" w:rsidRPr="00C6735E" w:rsidRDefault="00ED01A8" w:rsidP="00C6735E">
      <w:pPr>
        <w:widowControl/>
        <w:rPr>
          <w:color w:val="000000" w:themeColor="text1"/>
          <w:szCs w:val="22"/>
          <w:lang w:val="pt-BR"/>
        </w:rPr>
      </w:pPr>
    </w:p>
    <w:p w14:paraId="632E1511" w14:textId="77777777" w:rsidR="00C6735E" w:rsidRPr="00C6735E" w:rsidRDefault="00ED01A8" w:rsidP="00C6735E">
      <w:pPr>
        <w:widowControl/>
        <w:jc w:val="center"/>
        <w:rPr>
          <w:color w:val="000000" w:themeColor="text1"/>
          <w:szCs w:val="22"/>
          <w:lang w:val="pt-BR"/>
        </w:rPr>
      </w:pPr>
      <w:r w:rsidRPr="00C6735E">
        <w:rPr>
          <w:color w:val="000000" w:themeColor="text1"/>
          <w:szCs w:val="22"/>
          <w:lang w:val="pt-BR"/>
        </w:rPr>
        <w:t xml:space="preserve">(Acordado pela Comissão Geral em sua sessão de 12 de novembro de 2021 </w:t>
      </w:r>
    </w:p>
    <w:p w14:paraId="30E25B38" w14:textId="058890F7" w:rsidR="00ED01A8" w:rsidRPr="00C6735E" w:rsidRDefault="00ED01A8" w:rsidP="00C6735E">
      <w:pPr>
        <w:widowControl/>
        <w:jc w:val="center"/>
        <w:rPr>
          <w:bCs/>
          <w:szCs w:val="22"/>
          <w:lang w:val="pt-BR"/>
        </w:rPr>
      </w:pPr>
      <w:r w:rsidRPr="00C6735E">
        <w:rPr>
          <w:color w:val="000000" w:themeColor="text1"/>
          <w:szCs w:val="22"/>
          <w:lang w:val="pt-BR"/>
        </w:rPr>
        <w:t>e encaminhado ao plenário)</w:t>
      </w:r>
    </w:p>
    <w:p w14:paraId="2725D898" w14:textId="77777777" w:rsidR="004652E6" w:rsidRPr="00C6735E" w:rsidRDefault="004652E6" w:rsidP="00C6735E">
      <w:pPr>
        <w:widowControl/>
        <w:rPr>
          <w:bCs/>
          <w:szCs w:val="22"/>
          <w:lang w:val="pt-BR"/>
        </w:rPr>
      </w:pPr>
    </w:p>
    <w:p w14:paraId="71F31875" w14:textId="77777777" w:rsidR="004652E6" w:rsidRPr="00C6735E" w:rsidRDefault="004652E6" w:rsidP="00C6735E">
      <w:pPr>
        <w:widowControl/>
        <w:ind w:firstLine="720"/>
        <w:rPr>
          <w:color w:val="000000" w:themeColor="text1"/>
          <w:szCs w:val="22"/>
          <w:lang w:val="pt-BR"/>
        </w:rPr>
      </w:pPr>
      <w:r w:rsidRPr="00C6735E">
        <w:rPr>
          <w:color w:val="000000" w:themeColor="text1"/>
          <w:szCs w:val="22"/>
          <w:lang w:val="pt-BR"/>
        </w:rPr>
        <w:t xml:space="preserve">Os Ministros das Relações Exteriores e os Chefes de Delegação da OEA, </w:t>
      </w:r>
    </w:p>
    <w:p w14:paraId="15FE3E29" w14:textId="77777777" w:rsidR="004652E6" w:rsidRPr="00C6735E" w:rsidRDefault="004652E6" w:rsidP="00C6735E">
      <w:pPr>
        <w:widowControl/>
        <w:rPr>
          <w:color w:val="000000" w:themeColor="text1"/>
          <w:szCs w:val="22"/>
          <w:lang w:val="pt-BR"/>
        </w:rPr>
      </w:pPr>
    </w:p>
    <w:p w14:paraId="55A375E6" w14:textId="77777777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 w:eastAsia="en-US"/>
        </w:rPr>
      </w:pPr>
      <w:r w:rsidRPr="00C6735E">
        <w:rPr>
          <w:bCs/>
          <w:color w:val="000000" w:themeColor="text1"/>
          <w:szCs w:val="22"/>
          <w:lang w:val="pt-BR" w:eastAsia="en-US"/>
        </w:rPr>
        <w:t>LEMBRANDO a resolução CP/RES, 1168 (2315/21), de 17 de março de 2021, instituindo a Missão de Bons Ofícios com o objetivo de intermediar um diálogo político que leve a eleições livres e justas, e tendo presente seu relatório ao Conselho Permanente, de 30 de junho de 2021;</w:t>
      </w:r>
    </w:p>
    <w:p w14:paraId="7AEECB92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 w:eastAsia="en-US"/>
        </w:rPr>
      </w:pPr>
    </w:p>
    <w:p w14:paraId="3604AA22" w14:textId="245C3E2A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/>
        </w:rPr>
      </w:pPr>
      <w:r w:rsidRPr="00C6735E">
        <w:rPr>
          <w:bCs/>
          <w:color w:val="000000" w:themeColor="text1"/>
          <w:szCs w:val="22"/>
          <w:lang w:val="pt-BR" w:eastAsia="en-US"/>
        </w:rPr>
        <w:t xml:space="preserve">LEMBRANDO TAMBÉM que a Carta da Organização dos Estados Americanos reconhece que a democracia representativa é </w:t>
      </w:r>
      <w:r w:rsidR="00ED01A8" w:rsidRPr="00C6735E">
        <w:rPr>
          <w:bCs/>
          <w:color w:val="000000" w:themeColor="text1"/>
          <w:szCs w:val="22"/>
          <w:lang w:val="pt-BR" w:eastAsia="en-US"/>
        </w:rPr>
        <w:t xml:space="preserve">condição </w:t>
      </w:r>
      <w:r w:rsidRPr="00C6735E">
        <w:rPr>
          <w:bCs/>
          <w:color w:val="000000" w:themeColor="text1"/>
          <w:szCs w:val="22"/>
          <w:lang w:val="pt-BR" w:eastAsia="en-US"/>
        </w:rPr>
        <w:t>indispensável à estabilidade, à paz e ao desenvolvimento da região;</w:t>
      </w:r>
      <w:r w:rsidRPr="00C6735E">
        <w:rPr>
          <w:bCs/>
          <w:color w:val="000000" w:themeColor="text1"/>
          <w:szCs w:val="22"/>
          <w:lang w:val="pt-BR"/>
        </w:rPr>
        <w:t xml:space="preserve"> </w:t>
      </w:r>
    </w:p>
    <w:p w14:paraId="6BFFAB32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/>
        </w:rPr>
      </w:pPr>
    </w:p>
    <w:p w14:paraId="4A579CFE" w14:textId="5D1193A9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/>
        </w:rPr>
      </w:pPr>
      <w:r w:rsidRPr="00C6735E">
        <w:rPr>
          <w:bCs/>
          <w:caps/>
          <w:color w:val="000000" w:themeColor="text1"/>
          <w:szCs w:val="22"/>
          <w:lang w:val="pt-BR" w:eastAsia="en-US"/>
        </w:rPr>
        <w:t>Reite</w:t>
      </w:r>
      <w:r w:rsidR="00ED01A8" w:rsidRPr="00C6735E">
        <w:rPr>
          <w:bCs/>
          <w:caps/>
          <w:color w:val="000000" w:themeColor="text1"/>
          <w:szCs w:val="22"/>
          <w:lang w:val="pt-BR" w:eastAsia="en-US"/>
        </w:rPr>
        <w:t>R</w:t>
      </w:r>
      <w:r w:rsidRPr="00C6735E">
        <w:rPr>
          <w:bCs/>
          <w:caps/>
          <w:color w:val="000000" w:themeColor="text1"/>
          <w:szCs w:val="22"/>
          <w:lang w:val="pt-BR" w:eastAsia="en-US"/>
        </w:rPr>
        <w:t xml:space="preserve">ando </w:t>
      </w:r>
      <w:r w:rsidR="00ED01A8" w:rsidRPr="00C6735E">
        <w:rPr>
          <w:bCs/>
          <w:color w:val="000000" w:themeColor="text1"/>
          <w:szCs w:val="22"/>
          <w:lang w:val="pt-BR" w:eastAsia="en-US"/>
        </w:rPr>
        <w:t xml:space="preserve">as recomendações </w:t>
      </w:r>
      <w:r w:rsidRPr="00C6735E">
        <w:rPr>
          <w:bCs/>
          <w:color w:val="000000" w:themeColor="text1"/>
          <w:szCs w:val="22"/>
          <w:lang w:val="pt-BR" w:eastAsia="en-US"/>
        </w:rPr>
        <w:t>formuladas no relatório da Missão de Bons Ofícios, especialmen</w:t>
      </w:r>
      <w:r w:rsidR="00ED01A8" w:rsidRPr="00C6735E">
        <w:rPr>
          <w:bCs/>
          <w:color w:val="000000" w:themeColor="text1"/>
          <w:szCs w:val="22"/>
          <w:lang w:val="pt-BR" w:eastAsia="en-US"/>
        </w:rPr>
        <w:t>t</w:t>
      </w:r>
      <w:r w:rsidRPr="00C6735E">
        <w:rPr>
          <w:bCs/>
          <w:color w:val="000000" w:themeColor="text1"/>
          <w:szCs w:val="22"/>
          <w:lang w:val="pt-BR" w:eastAsia="en-US"/>
        </w:rPr>
        <w:t>e a necessidade de que sejam tomadas medidas urgentes para o restabelecimento de um clima de segurança;</w:t>
      </w:r>
      <w:r w:rsidRPr="00C6735E">
        <w:rPr>
          <w:bCs/>
          <w:color w:val="000000" w:themeColor="text1"/>
          <w:szCs w:val="22"/>
          <w:lang w:val="pt-BR"/>
        </w:rPr>
        <w:t xml:space="preserve"> </w:t>
      </w:r>
    </w:p>
    <w:p w14:paraId="1E2E919F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/>
        </w:rPr>
      </w:pPr>
    </w:p>
    <w:p w14:paraId="7B952FF7" w14:textId="77777777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/>
        </w:rPr>
      </w:pPr>
      <w:r w:rsidRPr="00C6735E">
        <w:rPr>
          <w:bCs/>
          <w:color w:val="000000" w:themeColor="text1"/>
          <w:szCs w:val="22"/>
          <w:lang w:val="pt-BR"/>
        </w:rPr>
        <w:t xml:space="preserve">DECLARANDO estar fortemente preocupados com o agravamento da crise política, econômica, social, de segurança e humanitária no Haiti bem como com seu grave impacto na estabilidade da região; </w:t>
      </w:r>
    </w:p>
    <w:p w14:paraId="255E0135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/>
        </w:rPr>
      </w:pPr>
    </w:p>
    <w:p w14:paraId="22610614" w14:textId="77777777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/>
        </w:rPr>
      </w:pPr>
      <w:r w:rsidRPr="00C6735E">
        <w:rPr>
          <w:bCs/>
          <w:color w:val="000000" w:themeColor="text1"/>
          <w:szCs w:val="22"/>
          <w:lang w:val="pt-BR" w:eastAsia="en-US"/>
        </w:rPr>
        <w:t>INCENTIVANDO o Governo do Haiti a que assegure o bem-estar da população haitiana e exortando todas as partes interessadas a que participem de um diálogo sério e inclusivo, a fim de que sejam encontradas soluções duradouras que atendam às aspirações do povo haitiano;</w:t>
      </w:r>
      <w:r w:rsidRPr="00C6735E">
        <w:rPr>
          <w:bCs/>
          <w:color w:val="000000" w:themeColor="text1"/>
          <w:szCs w:val="22"/>
          <w:lang w:val="pt-BR"/>
        </w:rPr>
        <w:t xml:space="preserve"> </w:t>
      </w:r>
    </w:p>
    <w:p w14:paraId="7F32ED1A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/>
        </w:rPr>
      </w:pPr>
    </w:p>
    <w:p w14:paraId="5FBEF55B" w14:textId="77777777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/>
        </w:rPr>
      </w:pPr>
      <w:r w:rsidRPr="00C6735E">
        <w:rPr>
          <w:bCs/>
          <w:color w:val="000000" w:themeColor="text1"/>
          <w:szCs w:val="22"/>
          <w:lang w:val="pt-BR" w:eastAsia="en-US"/>
        </w:rPr>
        <w:t>REAFIRMANDO que toda solução para a crise multidimensional atual no Haiti exige os esforços de todas as partes interessadas da nação haitiana, inclusive o governo, a oposição, a sociedade civil e os setores privado e religioso;</w:t>
      </w:r>
      <w:r w:rsidRPr="00C6735E">
        <w:rPr>
          <w:bCs/>
          <w:color w:val="000000" w:themeColor="text1"/>
          <w:szCs w:val="22"/>
          <w:lang w:val="pt-BR"/>
        </w:rPr>
        <w:t xml:space="preserve"> </w:t>
      </w:r>
    </w:p>
    <w:p w14:paraId="3BD78817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/>
        </w:rPr>
      </w:pPr>
    </w:p>
    <w:p w14:paraId="568CA0A3" w14:textId="77777777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/>
        </w:rPr>
      </w:pPr>
      <w:r w:rsidRPr="00C6735E">
        <w:rPr>
          <w:bCs/>
          <w:color w:val="000000" w:themeColor="text1"/>
          <w:szCs w:val="22"/>
          <w:lang w:val="pt-BR" w:eastAsia="en-US"/>
        </w:rPr>
        <w:t>EXORTANDO a Organização dos Estados Americanos e a comunidade internacional a que continuem a acompanhar os esforços das autoridades haitianas por restabelecer a segurança, combater a impunidade e defender os direitos humanos no Haiti, além de prestar assistência na preparação de eleições livres, justas e transparentes, sob observação internacional;</w:t>
      </w:r>
      <w:r w:rsidRPr="00C6735E">
        <w:rPr>
          <w:bCs/>
          <w:color w:val="000000" w:themeColor="text1"/>
          <w:szCs w:val="22"/>
          <w:lang w:val="pt-BR"/>
        </w:rPr>
        <w:t xml:space="preserve"> </w:t>
      </w:r>
    </w:p>
    <w:p w14:paraId="6BFB7596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/>
        </w:rPr>
      </w:pPr>
    </w:p>
    <w:p w14:paraId="28DAFCAC" w14:textId="77777777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/>
        </w:rPr>
      </w:pPr>
      <w:r w:rsidRPr="00C6735E">
        <w:rPr>
          <w:bCs/>
          <w:color w:val="000000" w:themeColor="text1"/>
          <w:szCs w:val="22"/>
          <w:lang w:val="pt-BR"/>
        </w:rPr>
        <w:lastRenderedPageBreak/>
        <w:t>REAFIRMANDO seu compromisso com o povo haitiano em sua determinação de resolver a grave crise humanitária que assola o país, agravada pela pandemia de covid-19 e pelos desastres naturais, e de trabalhar para o desenvolvimento de um futuro estável, próspero e seguro no Haiti; e</w:t>
      </w:r>
    </w:p>
    <w:p w14:paraId="741C0BA7" w14:textId="77777777" w:rsidR="004652E6" w:rsidRPr="00C6735E" w:rsidRDefault="004652E6" w:rsidP="00C6735E">
      <w:pPr>
        <w:widowControl/>
        <w:rPr>
          <w:bCs/>
          <w:color w:val="000000" w:themeColor="text1"/>
          <w:szCs w:val="22"/>
          <w:lang w:val="pt-BR"/>
        </w:rPr>
      </w:pPr>
    </w:p>
    <w:p w14:paraId="72F7F635" w14:textId="77777777" w:rsidR="004652E6" w:rsidRPr="00C6735E" w:rsidRDefault="004652E6" w:rsidP="00C6735E">
      <w:pPr>
        <w:widowControl/>
        <w:ind w:firstLine="720"/>
        <w:rPr>
          <w:bCs/>
          <w:szCs w:val="22"/>
          <w:lang w:val="pt-BR" w:eastAsia="en-US"/>
        </w:rPr>
      </w:pPr>
      <w:r w:rsidRPr="00C6735E">
        <w:rPr>
          <w:bCs/>
          <w:color w:val="000000" w:themeColor="text1"/>
          <w:szCs w:val="22"/>
          <w:lang w:val="pt-BR" w:eastAsia="en-US"/>
        </w:rPr>
        <w:t>INCENTIVANDO</w:t>
      </w:r>
      <w:r w:rsidRPr="00C6735E">
        <w:rPr>
          <w:bCs/>
          <w:szCs w:val="22"/>
          <w:lang w:val="pt-BR" w:eastAsia="en-US"/>
        </w:rPr>
        <w:t xml:space="preserve"> os Estados membros a que cooperem com a República do Haiti no âmbito do inquérito sobre o assassinato do Presidente Jovenel Moïse,</w:t>
      </w:r>
    </w:p>
    <w:p w14:paraId="2DAD48DD" w14:textId="77777777" w:rsidR="004652E6" w:rsidRPr="00C6735E" w:rsidRDefault="004652E6" w:rsidP="00C6735E">
      <w:pPr>
        <w:widowControl/>
        <w:rPr>
          <w:bCs/>
          <w:szCs w:val="22"/>
          <w:lang w:val="pt-BR" w:eastAsia="en-US"/>
        </w:rPr>
      </w:pPr>
    </w:p>
    <w:p w14:paraId="6BD118A1" w14:textId="77777777" w:rsidR="004652E6" w:rsidRPr="00C6735E" w:rsidRDefault="004652E6" w:rsidP="00C6735E">
      <w:pPr>
        <w:widowControl/>
        <w:ind w:firstLine="720"/>
        <w:rPr>
          <w:bCs/>
          <w:color w:val="000000" w:themeColor="text1"/>
          <w:szCs w:val="22"/>
          <w:lang w:val="pt-BR" w:eastAsia="en-US"/>
        </w:rPr>
      </w:pPr>
      <w:r w:rsidRPr="00C6735E">
        <w:rPr>
          <w:bCs/>
          <w:color w:val="000000" w:themeColor="text1"/>
          <w:szCs w:val="22"/>
          <w:lang w:val="pt-BR"/>
        </w:rPr>
        <w:t xml:space="preserve">CONVIDAM os Estados membros da Organização a que analisem de maneira urgente a situação atual no Haiti. </w:t>
      </w:r>
    </w:p>
    <w:p w14:paraId="23B51BB5" w14:textId="62E573D9" w:rsidR="004652E6" w:rsidRPr="00C6735E" w:rsidRDefault="004652E6" w:rsidP="00C6735E">
      <w:pPr>
        <w:widowControl/>
        <w:rPr>
          <w:bCs/>
          <w:szCs w:val="22"/>
          <w:lang w:val="pt-BR"/>
        </w:rPr>
      </w:pPr>
    </w:p>
    <w:p w14:paraId="528492CF" w14:textId="6F334779" w:rsidR="006E505D" w:rsidRPr="00C6735E" w:rsidRDefault="007F3661" w:rsidP="00C6735E">
      <w:pPr>
        <w:widowControl/>
        <w:rPr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42BD331" wp14:editId="7AF37225">
            <wp:simplePos x="0" y="0"/>
            <wp:positionH relativeFrom="margin">
              <wp:align>right</wp:align>
            </wp:positionH>
            <wp:positionV relativeFrom="page">
              <wp:posOffset>8505190</wp:posOffset>
            </wp:positionV>
            <wp:extent cx="712470" cy="7124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35E">
        <w:rPr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3E695D0" wp14:editId="45E7C83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E94C4D" w14:textId="400156BC" w:rsidR="00C6735E" w:rsidRPr="00C6735E" w:rsidRDefault="00C6735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95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CE94C4D" w14:textId="400156BC" w:rsidR="00C6735E" w:rsidRPr="00C6735E" w:rsidRDefault="00C6735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505D" w:rsidRPr="00C6735E" w:rsidSect="003907A1">
      <w:headerReference w:type="default" r:id="rId10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F7EA" w14:textId="77777777" w:rsidR="00B04DD2" w:rsidRDefault="00B04DD2" w:rsidP="001A0418">
      <w:r>
        <w:separator/>
      </w:r>
    </w:p>
  </w:endnote>
  <w:endnote w:type="continuationSeparator" w:id="0">
    <w:p w14:paraId="7E2FD9D0" w14:textId="77777777" w:rsidR="00B04DD2" w:rsidRDefault="00B04DD2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AED5" w14:textId="77777777" w:rsidR="00B04DD2" w:rsidRDefault="00B04DD2" w:rsidP="001A0418">
      <w:r>
        <w:separator/>
      </w:r>
    </w:p>
  </w:footnote>
  <w:footnote w:type="continuationSeparator" w:id="0">
    <w:p w14:paraId="29C096BC" w14:textId="77777777" w:rsidR="00B04DD2" w:rsidRDefault="00B04DD2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53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C8C21" w14:textId="167854AC" w:rsidR="003907A1" w:rsidRDefault="003907A1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AC46448" w14:textId="77777777" w:rsidR="003907A1" w:rsidRDefault="00390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063771"/>
    <w:rsid w:val="000811FE"/>
    <w:rsid w:val="00162FDE"/>
    <w:rsid w:val="001A0418"/>
    <w:rsid w:val="001B70FD"/>
    <w:rsid w:val="00256D9B"/>
    <w:rsid w:val="002D04D3"/>
    <w:rsid w:val="003907A1"/>
    <w:rsid w:val="003E45C3"/>
    <w:rsid w:val="00431EFC"/>
    <w:rsid w:val="004652E6"/>
    <w:rsid w:val="004A75B2"/>
    <w:rsid w:val="004C366D"/>
    <w:rsid w:val="00507111"/>
    <w:rsid w:val="00510F2B"/>
    <w:rsid w:val="00620D7B"/>
    <w:rsid w:val="006D79E4"/>
    <w:rsid w:val="006E0DC7"/>
    <w:rsid w:val="006E505D"/>
    <w:rsid w:val="00706D73"/>
    <w:rsid w:val="007F3661"/>
    <w:rsid w:val="008A5A68"/>
    <w:rsid w:val="008C688A"/>
    <w:rsid w:val="008D2138"/>
    <w:rsid w:val="00947882"/>
    <w:rsid w:val="009867B2"/>
    <w:rsid w:val="00A11EE4"/>
    <w:rsid w:val="00A46C36"/>
    <w:rsid w:val="00A5242B"/>
    <w:rsid w:val="00AB5331"/>
    <w:rsid w:val="00B04DD2"/>
    <w:rsid w:val="00B434D7"/>
    <w:rsid w:val="00B555EB"/>
    <w:rsid w:val="00BA0A70"/>
    <w:rsid w:val="00BA1C04"/>
    <w:rsid w:val="00BD339D"/>
    <w:rsid w:val="00BD6258"/>
    <w:rsid w:val="00C10F4C"/>
    <w:rsid w:val="00C640AC"/>
    <w:rsid w:val="00C66B45"/>
    <w:rsid w:val="00C6735E"/>
    <w:rsid w:val="00D72549"/>
    <w:rsid w:val="00E04604"/>
    <w:rsid w:val="00E4796E"/>
    <w:rsid w:val="00E57D41"/>
    <w:rsid w:val="00E60C2A"/>
    <w:rsid w:val="00ED01A8"/>
    <w:rsid w:val="00E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Loredo, Carmen</cp:lastModifiedBy>
  <cp:revision>5</cp:revision>
  <cp:lastPrinted>2021-11-10T12:12:00Z</cp:lastPrinted>
  <dcterms:created xsi:type="dcterms:W3CDTF">2021-11-12T20:25:00Z</dcterms:created>
  <dcterms:modified xsi:type="dcterms:W3CDTF">2021-11-12T21:10:00Z</dcterms:modified>
</cp:coreProperties>
</file>